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2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6857"/>
      </w:tblGrid>
      <w:tr w:rsidR="00940B61" w:rsidRPr="00E1796C" w:rsidTr="00DC1ACE">
        <w:trPr>
          <w:trHeight w:val="537"/>
        </w:trPr>
        <w:tc>
          <w:tcPr>
            <w:tcW w:w="1840" w:type="pct"/>
            <w:vAlign w:val="center"/>
          </w:tcPr>
          <w:p w:rsidR="00940B61" w:rsidRPr="00E1796C" w:rsidRDefault="00940B61" w:rsidP="00DC1ACE">
            <w:pPr>
              <w:pStyle w:val="Nincstrkz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36"/>
                <w:szCs w:val="28"/>
              </w:rPr>
              <w:t>ARE-HIT-001-IGÉNY</w:t>
            </w:r>
          </w:p>
        </w:tc>
        <w:tc>
          <w:tcPr>
            <w:tcW w:w="3160" w:type="pct"/>
            <w:vAlign w:val="center"/>
          </w:tcPr>
          <w:p w:rsidR="00940B61" w:rsidRPr="00CB0D47" w:rsidRDefault="00940B61" w:rsidP="00DC1ACE">
            <w:pPr>
              <w:pStyle w:val="Nincstrkz"/>
              <w:rPr>
                <w:b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ADÓSSÁGRENDEZÉSI ÜGYSZÁM:</w:t>
            </w:r>
            <w:r w:rsidRPr="00CB0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___________________</w:t>
            </w:r>
          </w:p>
        </w:tc>
      </w:tr>
    </w:tbl>
    <w:tbl>
      <w:tblPr>
        <w:tblStyle w:val="Sznesrnykols2jellszn"/>
        <w:tblW w:w="5000" w:type="pct"/>
        <w:tblLook w:val="04A0" w:firstRow="1" w:lastRow="0" w:firstColumn="1" w:lastColumn="0" w:noHBand="0" w:noVBand="1"/>
      </w:tblPr>
      <w:tblGrid>
        <w:gridCol w:w="10245"/>
      </w:tblGrid>
      <w:tr w:rsidR="00940B61" w:rsidRPr="00E1796C" w:rsidTr="00DC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940B61" w:rsidRDefault="00940B61" w:rsidP="00940B61">
            <w:pPr>
              <w:spacing w:before="240" w:after="240"/>
              <w:jc w:val="center"/>
              <w:rPr>
                <w:rFonts w:ascii="Times New Roman" w:hAnsi="Times New Roman" w:cs="Times New Roman"/>
                <w:spacing w:val="4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pacing w:val="40"/>
                <w:sz w:val="32"/>
                <w:szCs w:val="24"/>
              </w:rPr>
              <w:t>HITELEZŐI IGÉNY BEJELENTÉSE</w:t>
            </w:r>
          </w:p>
          <w:p w:rsidR="00940B61" w:rsidRPr="00AD1288" w:rsidRDefault="00940B61" w:rsidP="00DC1ACE">
            <w:pPr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ADÓSSÁGRENDEZÉSI ELJÁRÁSBAN</w:t>
            </w:r>
          </w:p>
        </w:tc>
      </w:tr>
    </w:tbl>
    <w:p w:rsidR="00940B61" w:rsidRPr="00DD1363" w:rsidRDefault="00940B61" w:rsidP="00940B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40B61" w:rsidRDefault="00940B61" w:rsidP="00940B61">
      <w:pPr>
        <w:jc w:val="center"/>
        <w:rPr>
          <w:rFonts w:ascii="Times New Roman" w:hAnsi="Times New Roman" w:cs="Times New Roman"/>
          <w:i/>
          <w:szCs w:val="24"/>
        </w:rPr>
      </w:pPr>
      <w:r w:rsidRPr="003E3751">
        <w:rPr>
          <w:rFonts w:ascii="Times New Roman" w:hAnsi="Times New Roman" w:cs="Times New Roman"/>
          <w:i/>
          <w:szCs w:val="24"/>
        </w:rPr>
        <w:t>(A természetes személyek adósságrendezéséről szóló 2015. évi CV. törvény alapján)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5"/>
      </w:tblGrid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C54E98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F8">
              <w:rPr>
                <w:rFonts w:ascii="Arial Black" w:hAnsi="Arial Black" w:cs="Times New Roman"/>
                <w:b/>
                <w:sz w:val="20"/>
                <w:szCs w:val="20"/>
              </w:rPr>
              <w:t>FIGYELEM!</w:t>
            </w:r>
            <w:r w:rsidRPr="00AA39F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törvény 25. § (4); 31. § (4); 39. § (1) bekezdései alapján a</w:t>
            </w:r>
            <w:r w:rsidRPr="00AA39F8">
              <w:rPr>
                <w:rFonts w:ascii="Times New Roman" w:hAnsi="Times New Roman" w:cs="Times New Roman"/>
                <w:sz w:val="20"/>
                <w:szCs w:val="20"/>
              </w:rPr>
              <w:t xml:space="preserve"> hitelező az igénybejelentésében jelölje meg a kötelezettet (kötelezetteket), a követelés jogalapját, tőkeösszegét és járulékait, és nyilatkozzon arról, hogy a követelés érvényesítése érdekében kezdeményezett-e fizetési meghagyásos eljárást, végrehajtást, zálogtárgy bíróságon kívüli értékesítését, óvadékkal biztosított követelés esetén az óvadék tárgyából történő kielégítés és az azt követő elszámolás megtörtént-e. A hitelezőnek nyilatkoznia kell arról is, hogy van-e tudomása a végrehajtás korlátozása vagy megszüntetése iránti eljárásról.</w:t>
            </w:r>
          </w:p>
        </w:tc>
      </w:tr>
      <w:tr w:rsidR="00940B61" w:rsidRPr="00C54E9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3E3751" w:rsidRDefault="00940B61" w:rsidP="00940B6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52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</w:t>
            </w:r>
            <w:proofErr w:type="spellStart"/>
            <w:r w:rsidRPr="00B52397">
              <w:rPr>
                <w:rFonts w:ascii="Times New Roman" w:hAnsi="Times New Roman" w:cs="Times New Roman"/>
                <w:b/>
                <w:sz w:val="20"/>
                <w:szCs w:val="20"/>
              </w:rPr>
              <w:t>Are</w:t>
            </w:r>
            <w:proofErr w:type="spellEnd"/>
            <w:r w:rsidRPr="00B52397">
              <w:rPr>
                <w:rFonts w:ascii="Times New Roman" w:hAnsi="Times New Roman" w:cs="Times New Roman"/>
                <w:b/>
                <w:sz w:val="20"/>
                <w:szCs w:val="20"/>
              </w:rPr>
              <w:t>. törvény 1. § (3) bekezdése alapján az adósságrendezési eljárásba felhívás ellenére szabályszerűen be nem jelentett hitelezői követelés az adóssal, adóstárssal, egyéb kötelezettel szemben az adósságrendezési eljárás időtartama alatt nem érvényesíthető, a követelés nem kamatozik, a követelés elévülése a kezessel és a dologi zálogkötelezettel szemben is folyik, a követelés érvényesítésére irányuló hitelezői cselekmények az elévülést nem szakítják meg.</w:t>
            </w:r>
          </w:p>
        </w:tc>
      </w:tr>
      <w:tr w:rsidR="00940B61" w:rsidRPr="0005269E" w:rsidTr="00DC1ACE">
        <w:trPr>
          <w:trHeight w:val="591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 w:rsidRPr="0005269E">
              <w:rPr>
                <w:rFonts w:ascii="Times New Roman" w:hAnsi="Times New Roman" w:cs="Times New Roman"/>
                <w:b/>
                <w:spacing w:val="40"/>
                <w:szCs w:val="20"/>
              </w:rPr>
              <w:t>ALULÍROTT AZ ALÁBBI HITELEZŐI IGÉNYT JELENTEM BE</w:t>
            </w:r>
          </w:p>
          <w:p w:rsidR="00940B61" w:rsidRPr="0005269E" w:rsidRDefault="00940B61" w:rsidP="00940B61">
            <w:pPr>
              <w:spacing w:after="120"/>
              <w:jc w:val="center"/>
            </w:pPr>
            <w:r w:rsidRPr="00855792">
              <w:rPr>
                <w:rFonts w:ascii="Times New Roman" w:hAnsi="Times New Roman" w:cs="Times New Roman"/>
                <w:sz w:val="20"/>
                <w:szCs w:val="20"/>
              </w:rPr>
              <w:t>és csatolom igényem alátámasztására vonatkozó okiratokat</w:t>
            </w:r>
          </w:p>
        </w:tc>
      </w:tr>
      <w:tr w:rsidR="00940B61" w:rsidRPr="009228C2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3E3751" w:rsidRDefault="00DB6A10" w:rsidP="00DC1ACE">
            <w:pPr>
              <w:spacing w:after="0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940B61">
            <w:pPr>
              <w:spacing w:before="120" w:after="12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HITELEZŐ</w:t>
            </w:r>
          </w:p>
        </w:tc>
      </w:tr>
      <w:tr w:rsidR="00940B61" w:rsidRPr="009228C2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4A1E38" w:rsidRDefault="00940B61" w:rsidP="00DC1ACE">
            <w:pPr>
              <w:spacing w:after="0"/>
              <w:jc w:val="both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 w:rsidRPr="004A1E38">
              <w:rPr>
                <w:rFonts w:ascii="Times New Roman" w:eastAsia="Times New Roman" w:hAnsi="Times New Roman" w:cs="Times New Roman"/>
                <w:b/>
                <w:sz w:val="20"/>
              </w:rPr>
              <w:t>Jogi személy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vagy egyéni vállalkozó esetén: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Cégnév vagy szervezet neve: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</w:p>
        </w:tc>
      </w:tr>
      <w:tr w:rsidR="00940B61" w:rsidRPr="00BA3F7A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BA3F7A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1" w:name="OLE_LINK1"/>
            <w:bookmarkStart w:id="2" w:name="OLE_LINK2"/>
            <w:r w:rsidRPr="00BA3F7A">
              <w:rPr>
                <w:rFonts w:ascii="Times New Roman" w:eastAsia="Times New Roman" w:hAnsi="Times New Roman" w:cs="Times New Roman"/>
                <w:sz w:val="20"/>
              </w:rPr>
              <w:t>Cégjegyzékszám</w:t>
            </w:r>
            <w:bookmarkEnd w:id="1"/>
            <w:bookmarkEnd w:id="2"/>
            <w:r w:rsidRPr="00BA3F7A">
              <w:rPr>
                <w:rFonts w:ascii="Times New Roman" w:eastAsia="Times New Roman" w:hAnsi="Times New Roman" w:cs="Times New Roman"/>
                <w:sz w:val="20"/>
              </w:rPr>
              <w:t>: Cg. 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 - 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 - 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BA3F7A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BA3F7A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Nyilvántartási szám: 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BA3F7A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Adószám: 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A3F7A">
              <w:rPr>
                <w:rFonts w:ascii="Times New Roman" w:eastAsia="Times New Roman" w:hAnsi="Times New Roman" w:cs="Times New Roman"/>
              </w:rPr>
              <w:t>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BA3F7A">
              <w:rPr>
                <w:rFonts w:ascii="Times New Roman" w:eastAsia="Times New Roman" w:hAnsi="Times New Roman" w:cs="Times New Roman"/>
              </w:rPr>
              <w:t>||</w:t>
            </w:r>
            <w:r w:rsidRPr="00BA3F7A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CF09D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Székhely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ir.szám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település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  <w:r w:rsidRPr="004535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 neve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jellege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4535F1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szám/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hrsz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lépcsőház 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em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>/ajtó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0C765B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765B">
              <w:rPr>
                <w:rFonts w:ascii="Times New Roman" w:eastAsia="Times New Roman" w:hAnsi="Times New Roman" w:cs="Times New Roman"/>
                <w:sz w:val="20"/>
              </w:rPr>
              <w:t>Tel</w:t>
            </w:r>
            <w:r>
              <w:rPr>
                <w:rFonts w:ascii="Times New Roman" w:eastAsia="Times New Roman" w:hAnsi="Times New Roman" w:cs="Times New Roman"/>
                <w:sz w:val="20"/>
              </w:rPr>
              <w:t>efon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</w:tr>
      <w:tr w:rsidR="00940B61" w:rsidRPr="00EB7CD6" w:rsidTr="00DC1ACE">
        <w:trPr>
          <w:trHeight w:val="362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4A1E38" w:rsidRDefault="00940B61" w:rsidP="00940B6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1E38">
              <w:rPr>
                <w:rFonts w:ascii="Times New Roman" w:eastAsia="Times New Roman" w:hAnsi="Times New Roman" w:cs="Times New Roman"/>
                <w:b/>
                <w:sz w:val="20"/>
              </w:rPr>
              <w:t>Természetes személ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</w:rPr>
              <w:t>esetén:</w:t>
            </w:r>
          </w:p>
        </w:tc>
      </w:tr>
      <w:tr w:rsidR="00940B61" w:rsidRPr="00EB7CD6" w:rsidTr="00DC1ACE">
        <w:trPr>
          <w:trHeight w:val="362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DB6BA8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Titulus: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</w:p>
        </w:tc>
      </w:tr>
      <w:tr w:rsidR="00940B61" w:rsidRPr="00EB7CD6" w:rsidTr="00DC1ACE">
        <w:trPr>
          <w:trHeight w:val="362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Családi név: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</w:p>
        </w:tc>
      </w:tr>
      <w:tr w:rsidR="00940B61" w:rsidRPr="000C765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Születési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családi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név: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Születési helye, ideje: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>, 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|___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>év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hó 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nap</w:t>
            </w:r>
          </w:p>
        </w:tc>
      </w:tr>
      <w:tr w:rsidR="00940B61" w:rsidRPr="00A00854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Anyja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családi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neve: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</w:p>
        </w:tc>
      </w:tr>
      <w:tr w:rsidR="00940B61" w:rsidRPr="00CF09D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Lakóhely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ir.szám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település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EB7CD6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</w:t>
            </w:r>
            <w:r w:rsidRPr="004535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 neve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jellege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4535F1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szám/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hrsz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lépcsőház 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em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>/ajtó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0C765B" w:rsidRDefault="00940B61" w:rsidP="00DC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765B">
              <w:rPr>
                <w:rFonts w:ascii="Times New Roman" w:eastAsia="Times New Roman" w:hAnsi="Times New Roman" w:cs="Times New Roman"/>
                <w:sz w:val="20"/>
              </w:rPr>
              <w:lastRenderedPageBreak/>
              <w:t>Tel</w:t>
            </w:r>
            <w:r>
              <w:rPr>
                <w:rFonts w:ascii="Times New Roman" w:eastAsia="Times New Roman" w:hAnsi="Times New Roman" w:cs="Times New Roman"/>
                <w:sz w:val="20"/>
              </w:rPr>
              <w:t>efon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II.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 xml:space="preserve">A HITELEZŐ BANKSZÁMLASZÁMA </w:t>
            </w:r>
            <w:r w:rsidRPr="00940B61">
              <w:rPr>
                <w:rFonts w:ascii="Times New Roman" w:hAnsi="Times New Roman" w:cs="Times New Roman"/>
                <w:sz w:val="20"/>
                <w:szCs w:val="20"/>
              </w:rPr>
              <w:t>(Kitöltése nem kötelező.)</w:t>
            </w:r>
          </w:p>
        </w:tc>
      </w:tr>
      <w:tr w:rsidR="00940B61" w:rsidRPr="009228C2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9228C2" w:rsidRDefault="00940B61" w:rsidP="00940B61">
            <w:pPr>
              <w:spacing w:before="120" w:after="120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        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 - 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 - 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||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  <w:highlight w:val="lightGray"/>
              </w:rPr>
              <w:t>___</w:t>
            </w:r>
            <w:r w:rsidRPr="00126C88">
              <w:rPr>
                <w:rFonts w:ascii="Times New Roman" w:eastAsia="Times New Roman" w:hAnsi="Times New Roman" w:cs="Times New Roman"/>
                <w:sz w:val="20"/>
                <w:szCs w:val="21"/>
              </w:rPr>
              <w:t>|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40B61">
              <w:rPr>
                <w:b/>
              </w:rPr>
              <w:br w:type="page"/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III. ADÓS</w:t>
            </w:r>
          </w:p>
        </w:tc>
      </w:tr>
      <w:tr w:rsidR="00940B61" w:rsidRPr="00A00854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A00854" w:rsidRDefault="00940B61" w:rsidP="00DC1A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Titulus: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</w:p>
        </w:tc>
      </w:tr>
      <w:tr w:rsidR="00940B61" w:rsidRPr="006F49EE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F49EE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Családi név: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</w:p>
        </w:tc>
      </w:tr>
      <w:tr w:rsidR="00940B61" w:rsidRPr="00CF09D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CF09D8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Születési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családi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név: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Születési helye, ideje: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>, 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|___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>év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hó 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nap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Anyja </w:t>
            </w:r>
            <w:r>
              <w:rPr>
                <w:rFonts w:ascii="Times New Roman" w:eastAsia="Times New Roman" w:hAnsi="Times New Roman" w:cs="Times New Roman"/>
                <w:sz w:val="20"/>
              </w:rPr>
              <w:t>családi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 neve: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1: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Utónév 2: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940B61" w:rsidRPr="00EB7CD6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Székhely, lakóhely</w:t>
            </w:r>
            <w:r w:rsidRPr="00EB7CD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ir.szám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település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_________________</w:t>
            </w:r>
            <w:r w:rsidRPr="004535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 neve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közterület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jellege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4535F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szám/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hrsz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lépcsőház 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 w:rsidRPr="004535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765B">
              <w:rPr>
                <w:rFonts w:ascii="Times New Roman" w:eastAsia="Times New Roman" w:hAnsi="Times New Roman" w:cs="Times New Roman"/>
                <w:sz w:val="20"/>
              </w:rPr>
              <w:t>em</w:t>
            </w:r>
            <w:proofErr w:type="spellEnd"/>
            <w:r w:rsidRPr="000C765B">
              <w:rPr>
                <w:rFonts w:ascii="Times New Roman" w:eastAsia="Times New Roman" w:hAnsi="Times New Roman" w:cs="Times New Roman"/>
                <w:sz w:val="20"/>
              </w:rPr>
              <w:t>/ajtó</w:t>
            </w:r>
          </w:p>
        </w:tc>
      </w:tr>
      <w:tr w:rsidR="00940B61" w:rsidRPr="00EB7CD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71300E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765B">
              <w:rPr>
                <w:rFonts w:ascii="Times New Roman" w:eastAsia="Times New Roman" w:hAnsi="Times New Roman" w:cs="Times New Roman"/>
                <w:sz w:val="20"/>
              </w:rPr>
              <w:t>Tel</w:t>
            </w:r>
            <w:r>
              <w:rPr>
                <w:rFonts w:ascii="Times New Roman" w:eastAsia="Times New Roman" w:hAnsi="Times New Roman" w:cs="Times New Roman"/>
                <w:sz w:val="20"/>
              </w:rPr>
              <w:t>efon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Pr="00A76310">
              <w:rPr>
                <w:rFonts w:ascii="Times New Roman" w:eastAsia="Times New Roman" w:hAnsi="Times New Roman" w:cs="Times New Roman"/>
                <w:highlight w:val="lightGray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IV.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KÖVETELÉS</w:t>
            </w:r>
          </w:p>
        </w:tc>
      </w:tr>
      <w:tr w:rsidR="00940B61" w:rsidRPr="00AB28C1" w:rsidTr="00940B61">
        <w:trPr>
          <w:trHeight w:val="369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940B61" w:rsidRPr="00AB28C1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Érvényesíteni kívánt követelés (jogalap):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61" w:rsidRPr="004211D0" w:rsidTr="00940B61">
        <w:trPr>
          <w:trHeight w:val="36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40B61" w:rsidRPr="004211D0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503B2">
              <w:rPr>
                <w:rFonts w:ascii="Times New Roman" w:eastAsia="Times New Roman" w:hAnsi="Times New Roman" w:cs="Times New Roman"/>
                <w:sz w:val="20"/>
              </w:rPr>
              <w:t>A követelés összege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                                                                                    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</w:t>
            </w:r>
            <w:r w:rsidRPr="00940B6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65FA">
              <w:rPr>
                <w:rFonts w:ascii="Times New Roman" w:eastAsia="Times New Roman" w:hAnsi="Times New Roman" w:cs="Times New Roman"/>
                <w:sz w:val="20"/>
              </w:rPr>
              <w:t>Ft</w:t>
            </w:r>
          </w:p>
        </w:tc>
      </w:tr>
      <w:tr w:rsidR="00940B61" w:rsidRPr="00AB28C1" w:rsidTr="00940B61">
        <w:trPr>
          <w:trHeight w:val="369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940B61" w:rsidRPr="00AB28C1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 devizában áll fenn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Devizanem: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974506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Pr="0097450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Pr="00974506">
              <w:rPr>
                <w:rFonts w:ascii="Times New Roman" w:eastAsia="Times New Roman" w:hAnsi="Times New Roman" w:cs="Times New Roman"/>
                <w:sz w:val="20"/>
              </w:rPr>
              <w:t xml:space="preserve"> Összeg: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44">
              <w:rPr>
                <w:rFonts w:ascii="Times New Roman" w:eastAsia="Times New Roman" w:hAnsi="Times New Roman" w:cs="Times New Roman"/>
                <w:sz w:val="20"/>
                <w:szCs w:val="20"/>
              </w:rPr>
              <w:t>Ft|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V.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KAMAT</w:t>
            </w:r>
          </w:p>
        </w:tc>
      </w:tr>
      <w:tr w:rsidR="0071300E" w:rsidRPr="000D183A" w:rsidTr="0071300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71300E" w:rsidRDefault="0071300E" w:rsidP="0071300E">
            <w:pPr>
              <w:spacing w:before="120" w:after="12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Kamat összege: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0B61">
              <w:rPr>
                <w:rFonts w:ascii="Times New Roman" w:eastAsia="Times New Roman" w:hAnsi="Times New Roman" w:cs="Times New Roman"/>
                <w:sz w:val="20"/>
                <w:szCs w:val="20"/>
              </w:rPr>
              <w:t>a bejelentés napjáig (a követelés devizanemében)</w:t>
            </w:r>
          </w:p>
        </w:tc>
      </w:tr>
      <w:tr w:rsidR="00940B61" w:rsidRPr="00A31039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VI.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 xml:space="preserve">KÉSEDELMI KAMAT </w:t>
            </w:r>
          </w:p>
        </w:tc>
      </w:tr>
      <w:tr w:rsidR="0071300E" w:rsidRPr="00A31039" w:rsidTr="0071300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71300E" w:rsidRPr="0071300E" w:rsidRDefault="0071300E" w:rsidP="007130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Kamat összege: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0B61">
              <w:rPr>
                <w:rFonts w:ascii="Times New Roman" w:eastAsia="Times New Roman" w:hAnsi="Times New Roman" w:cs="Times New Roman"/>
                <w:sz w:val="20"/>
                <w:szCs w:val="20"/>
              </w:rPr>
              <w:t>a bejelentés napjáig (a követelés devizanemében)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VII.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A KÖVETELÉS ÉRVÉNYESÍTÉSÉVEL KAPCSOLATOS EGYÉB KÖLTSÉG</w:t>
            </w:r>
          </w:p>
        </w:tc>
      </w:tr>
      <w:tr w:rsidR="00940B61" w:rsidRPr="0087245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72456" w:rsidRDefault="00940B61" w:rsidP="00940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456">
              <w:rPr>
                <w:rFonts w:ascii="Times New Roman" w:hAnsi="Times New Roman" w:cs="Times New Roman"/>
                <w:sz w:val="20"/>
                <w:szCs w:val="20"/>
              </w:rPr>
              <w:t>A költség jellege: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</w:p>
        </w:tc>
      </w:tr>
      <w:tr w:rsidR="00940B61" w:rsidRPr="00AB28C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Összege: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65FA">
              <w:rPr>
                <w:rFonts w:ascii="Times New Roman" w:eastAsia="Times New Roman" w:hAnsi="Times New Roman" w:cs="Times New Roman"/>
                <w:sz w:val="20"/>
              </w:rPr>
              <w:t>Ft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DB6A10" w:rsidP="00940B61">
            <w:pPr>
              <w:spacing w:after="0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Cs w:val="20"/>
              </w:rPr>
              <w:pict>
                <v:rect id="_x0000_i1026" style="width:0;height:1.5pt" o:hrstd="t" o:hr="t" fillcolor="#a0a0a0" stroked="f"/>
              </w:pict>
            </w:r>
          </w:p>
        </w:tc>
      </w:tr>
      <w:tr w:rsidR="00940B61" w:rsidRPr="0087245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72456" w:rsidRDefault="00940B61" w:rsidP="00940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456">
              <w:rPr>
                <w:rFonts w:ascii="Times New Roman" w:hAnsi="Times New Roman" w:cs="Times New Roman"/>
                <w:sz w:val="20"/>
                <w:szCs w:val="20"/>
              </w:rPr>
              <w:t>A költség jellege: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</w:p>
        </w:tc>
      </w:tr>
      <w:tr w:rsidR="00940B61" w:rsidRPr="00AB28C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 xml:space="preserve"> 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65FA">
              <w:rPr>
                <w:rFonts w:ascii="Times New Roman" w:eastAsia="Times New Roman" w:hAnsi="Times New Roman" w:cs="Times New Roman"/>
                <w:sz w:val="20"/>
              </w:rPr>
              <w:t>Ft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DB6A10" w:rsidP="00940B61">
            <w:pPr>
              <w:spacing w:after="0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Cs w:val="20"/>
              </w:rPr>
              <w:pict>
                <v:rect id="_x0000_i1027" style="width:0;height:1.5pt" o:hrstd="t" o:hr="t" fillcolor="#a0a0a0" stroked="f"/>
              </w:pict>
            </w:r>
          </w:p>
        </w:tc>
      </w:tr>
      <w:tr w:rsidR="00940B61" w:rsidRPr="00872456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72456" w:rsidRDefault="00940B61" w:rsidP="00940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456">
              <w:rPr>
                <w:rFonts w:ascii="Times New Roman" w:hAnsi="Times New Roman" w:cs="Times New Roman"/>
                <w:sz w:val="20"/>
                <w:szCs w:val="20"/>
              </w:rPr>
              <w:t>A költség jellege: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</w:p>
        </w:tc>
      </w:tr>
      <w:tr w:rsidR="00940B61" w:rsidRPr="00AB28C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Összege: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65FA">
              <w:rPr>
                <w:rFonts w:ascii="Times New Roman" w:eastAsia="Times New Roman" w:hAnsi="Times New Roman" w:cs="Times New Roman"/>
                <w:sz w:val="20"/>
              </w:rPr>
              <w:t>Ft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DB6A10" w:rsidP="00DC1ACE">
            <w:pPr>
              <w:spacing w:after="0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Cs w:val="20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VIII.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KEZDEMÉNYEZETT FIZETÉSI MEGHAGYÁSOS ELJÁRÁS</w:t>
            </w:r>
          </w:p>
        </w:tc>
      </w:tr>
      <w:tr w:rsidR="00940B61" w:rsidRPr="00C17177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C17177" w:rsidRDefault="00940B61" w:rsidP="00940B6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>IGEN / NEM</w:t>
            </w:r>
            <w:r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 megfelelő rész aláhúzandó!)</w:t>
            </w:r>
          </w:p>
        </w:tc>
      </w:tr>
      <w:tr w:rsidR="00940B61" w:rsidRPr="00DB6BA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 fizetési meghagyás közjegyzői ügyszáma: 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/ Ü / 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/ 20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DB6BA8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fizetési meghagyás bírósági ügyszáma: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/ 20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IX.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KEZDEMÉNYEZETT VÉGREHAJTÁSI ELJÁRÁS</w:t>
            </w:r>
          </w:p>
        </w:tc>
      </w:tr>
      <w:tr w:rsidR="00940B61" w:rsidRPr="00C17177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C17177" w:rsidRDefault="00940B61" w:rsidP="00940B6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>IGEN / NEM</w:t>
            </w:r>
            <w:r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 megfelelő rész aláhúzandó!)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940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végrehajtható okirat ügyszáma: 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7363DF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7363DF"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X.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ZÁLOGTÁRGY BÍRÓSÁGON KÍVÜLI ÉRTÉKESÍTÉSÉNEK KEZDEMÉNYEZÉSE</w:t>
            </w:r>
          </w:p>
        </w:tc>
      </w:tr>
      <w:tr w:rsidR="00940B61" w:rsidRPr="00C17177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C17177" w:rsidRDefault="00940B61" w:rsidP="00940B6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>IGEN / NEM</w:t>
            </w:r>
            <w:r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 megfelelő rész aláhúzandó!)</w:t>
            </w:r>
          </w:p>
        </w:tc>
      </w:tr>
      <w:tr w:rsidR="00940B61" w:rsidRPr="006316CA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316CA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7430D">
              <w:rPr>
                <w:rFonts w:ascii="Times New Roman" w:eastAsia="Times New Roman" w:hAnsi="Times New Roman" w:cs="Times New Roman"/>
                <w:b/>
                <w:sz w:val="20"/>
              </w:rPr>
              <w:t>A zálogtárgy bírósági végrehajtáson kívüli értékesítésének tárgya:</w:t>
            </w:r>
          </w:p>
        </w:tc>
      </w:tr>
      <w:tr w:rsidR="00940B61" w:rsidRPr="0087430D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7430D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7430D">
              <w:rPr>
                <w:rFonts w:ascii="Times New Roman" w:eastAsia="Times New Roman" w:hAnsi="Times New Roman" w:cs="Times New Roman"/>
                <w:b/>
                <w:sz w:val="20"/>
              </w:rPr>
              <w:t>INGATLAN ESETÉBEN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94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Település: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Helyrajzi szám: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6A678B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 ingatlan jellege (A megfelelő rész aláhúzandó!):                      </w:t>
            </w:r>
            <w:r w:rsidRPr="008E7791">
              <w:rPr>
                <w:rFonts w:ascii="Times New Roman" w:eastAsia="Times New Roman" w:hAnsi="Times New Roman" w:cs="Times New Roman"/>
                <w:b/>
                <w:sz w:val="20"/>
              </w:rPr>
              <w:t>belterület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   </w:t>
            </w:r>
            <w:r w:rsidRPr="008E7791">
              <w:rPr>
                <w:rFonts w:ascii="Times New Roman" w:eastAsia="Times New Roman" w:hAnsi="Times New Roman" w:cs="Times New Roman"/>
                <w:b/>
                <w:sz w:val="20"/>
              </w:rPr>
              <w:t>külterület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    </w:t>
            </w:r>
            <w:r w:rsidRPr="008E7791">
              <w:rPr>
                <w:rFonts w:ascii="Times New Roman" w:eastAsia="Times New Roman" w:hAnsi="Times New Roman" w:cs="Times New Roman"/>
                <w:b/>
                <w:sz w:val="20"/>
              </w:rPr>
              <w:t>zártkert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/</w:t>
            </w:r>
            <w:r w:rsidRPr="00777FAC">
              <w:rPr>
                <w:rFonts w:ascii="Times New Roman" w:eastAsia="Times New Roman" w:hAnsi="Times New Roman" w:cs="Times New Roman"/>
                <w:b/>
                <w:sz w:val="20"/>
              </w:rPr>
              <w:t>nyaraló</w:t>
            </w:r>
          </w:p>
        </w:tc>
      </w:tr>
      <w:tr w:rsidR="00940B61" w:rsidRPr="006316CA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DB6A10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56D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INGÓ (</w:t>
            </w:r>
            <w:r w:rsidRPr="00535231">
              <w:rPr>
                <w:rFonts w:ascii="Times New Roman" w:eastAsia="Times New Roman" w:hAnsi="Times New Roman" w:cs="Times New Roman"/>
                <w:b/>
                <w:sz w:val="20"/>
              </w:rPr>
              <w:t>KÖZÚTI, V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ÍZI- ÉS LÉGI KÖZLEKEDÉSI ESZKÖZ</w:t>
            </w:r>
            <w:r w:rsidRPr="00535231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856D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Rendszám / felség- és lajstromjel / egyéb azonosító:             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  <w:r w:rsidRPr="000C765B">
              <w:rPr>
                <w:rFonts w:ascii="Times New Roman" w:eastAsia="Times New Roman" w:hAnsi="Times New Roman" w:cs="Times New Roman"/>
                <w:sz w:val="20"/>
              </w:rPr>
              <w:t>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||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4535F1"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Gyártmánya (ha van):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Típusa: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</w: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5231">
              <w:rPr>
                <w:rFonts w:ascii="Times New Roman" w:eastAsia="Times New Roman" w:hAnsi="Times New Roman" w:cs="Times New Roman"/>
                <w:b/>
                <w:sz w:val="20"/>
              </w:rPr>
              <w:t>EGYÉB INGÓ ESETÉBEN</w: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Kereskedelmi leírása: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XI.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ÓVADÉKKAL BIZTOSÍTOTT KÖVETELÉS ESETÉN</w:t>
            </w:r>
          </w:p>
        </w:tc>
      </w:tr>
      <w:tr w:rsidR="00940B61" w:rsidRPr="00856D61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D0A54">
              <w:rPr>
                <w:rFonts w:ascii="Times New Roman" w:hAnsi="Times New Roman" w:cs="Times New Roman"/>
                <w:sz w:val="20"/>
                <w:szCs w:val="20"/>
              </w:rPr>
              <w:t xml:space="preserve"> kielégítés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megtörtént? </w:t>
            </w:r>
            <w:r>
              <w:rPr>
                <w:rFonts w:ascii="Times New Roman" w:eastAsia="Times New Roman" w:hAnsi="Times New Roman" w:cs="Times New Roman"/>
                <w:sz w:val="20"/>
              </w:rPr>
              <w:t>(A megfelelő rész aláhúzandó!)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 xml:space="preserve"> IGEN / NEM</w:t>
            </w:r>
            <w:r w:rsidRPr="00C17177"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</w:p>
        </w:tc>
      </w:tr>
      <w:tr w:rsidR="00940B61" w:rsidRPr="00DD5E8C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DD5E8C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 igen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r w:rsidRPr="00ED0A54">
              <w:rPr>
                <w:rFonts w:ascii="Times New Roman" w:hAnsi="Times New Roman" w:cs="Times New Roman"/>
                <w:sz w:val="20"/>
                <w:szCs w:val="20"/>
              </w:rPr>
              <w:t>kielégítés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követő elszámolás megtörtént?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(A megfelelő rész aláhúzandó!)                               </w:t>
            </w: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 xml:space="preserve"> </w:t>
            </w: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>IGEN / NEM</w:t>
            </w:r>
            <w:r w:rsidRPr="00C17177">
              <w:rPr>
                <w:rFonts w:ascii="Times New Roman" w:hAnsi="Times New Roman" w:cs="Times New Roman"/>
                <w:spacing w:val="40"/>
                <w:szCs w:val="20"/>
              </w:rPr>
              <w:t xml:space="preserve">  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XII.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>TUDOMÁSA VAN-E VÉGREHAJTÁS KORLÁTOZÁSA VAGY MEGSZÜNTETÉSE IRÁNTI ELJÁRÁSRÓL?</w:t>
            </w:r>
          </w:p>
        </w:tc>
      </w:tr>
      <w:tr w:rsidR="00940B61" w:rsidRPr="00C17177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Default="00940B61" w:rsidP="00DC1ACE">
            <w:pPr>
              <w:spacing w:after="0"/>
              <w:jc w:val="both"/>
              <w:rPr>
                <w:rFonts w:ascii="Times New Roman" w:hAnsi="Times New Roman" w:cs="Times New Roman"/>
                <w:b/>
                <w:spacing w:val="40"/>
                <w:szCs w:val="20"/>
              </w:rPr>
            </w:pPr>
          </w:p>
          <w:p w:rsidR="00940B61" w:rsidRPr="00F01FF2" w:rsidRDefault="00940B61" w:rsidP="00940B61">
            <w:pPr>
              <w:spacing w:after="0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>Megszüntetés</w:t>
            </w:r>
            <w:r w:rsidRPr="00C17177">
              <w:rPr>
                <w:rFonts w:ascii="Times New Roman" w:hAnsi="Times New Roman" w:cs="Times New Roman"/>
                <w:b/>
                <w:spacing w:val="4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pacing w:val="40"/>
                <w:szCs w:val="20"/>
              </w:rPr>
              <w:t>korlátozás</w:t>
            </w:r>
            <w:r>
              <w:rPr>
                <w:rFonts w:ascii="Times New Roman" w:hAnsi="Times New Roman" w:cs="Times New Roman"/>
                <w:spacing w:val="4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(A megfelelő rész aláhúzandó!)</w:t>
            </w:r>
          </w:p>
        </w:tc>
      </w:tr>
      <w:tr w:rsidR="00940B61" w:rsidRPr="00062DD9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940B61" w:rsidRDefault="00940B61" w:rsidP="007130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2D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eljáró</w:t>
            </w:r>
            <w:r w:rsidRPr="00062DD9">
              <w:rPr>
                <w:rFonts w:ascii="Times New Roman" w:hAnsi="Times New Roman" w:cs="Times New Roman"/>
                <w:sz w:val="20"/>
                <w:szCs w:val="20"/>
              </w:rPr>
              <w:t xml:space="preserve"> bíróság neve: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_________________________________________________________________________</w:t>
            </w:r>
          </w:p>
          <w:p w:rsidR="00940B61" w:rsidRPr="00062DD9" w:rsidRDefault="00940B61" w:rsidP="0071300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9F8">
              <w:rPr>
                <w:rFonts w:ascii="Times New Roman" w:hAnsi="Times New Roman"/>
                <w:sz w:val="20"/>
                <w:szCs w:val="20"/>
              </w:rPr>
              <w:t>A bírósági ügy száma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</w:t>
            </w:r>
          </w:p>
        </w:tc>
      </w:tr>
      <w:tr w:rsidR="00940B61" w:rsidRPr="0063557A" w:rsidTr="00DC1ACE">
        <w:trPr>
          <w:trHeight w:val="369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XIII.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 xml:space="preserve">ARE TV 45. § (4) SZERINTI FIZETÉSI KÖTELEZETTSÉG MÉRTÉKE </w:t>
            </w:r>
          </w:p>
        </w:tc>
      </w:tr>
      <w:tr w:rsidR="00940B61" w:rsidRPr="00CE7549" w:rsidTr="00DC1ACE">
        <w:trPr>
          <w:trHeight w:val="369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noWrap/>
            <w:vAlign w:val="center"/>
          </w:tcPr>
          <w:p w:rsidR="00940B61" w:rsidRPr="00CE7549" w:rsidRDefault="00940B61" w:rsidP="007130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 </w:t>
            </w:r>
            <w:r w:rsidRPr="00CE7549">
              <w:rPr>
                <w:rFonts w:ascii="Times New Roman" w:hAnsi="Times New Roman" w:cs="Times New Roman"/>
                <w:sz w:val="20"/>
                <w:szCs w:val="20"/>
              </w:rPr>
              <w:t>részlet összege:</w:t>
            </w: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_______________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|</w:t>
            </w:r>
            <w:r w:rsidRPr="00771E0A">
              <w:rPr>
                <w:rFonts w:ascii="Times New Roman" w:eastAsia="Times New Roman" w:hAnsi="Times New Roman" w:cs="Times New Roman"/>
                <w:sz w:val="20"/>
              </w:rPr>
              <w:t xml:space="preserve"> Ft</w:t>
            </w:r>
          </w:p>
        </w:tc>
      </w:tr>
      <w:tr w:rsidR="00940B61" w:rsidRPr="000D183A" w:rsidTr="00DC1ACE">
        <w:trPr>
          <w:trHeight w:val="369"/>
          <w:jc w:val="center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:rsidR="00940B61" w:rsidRPr="00940B61" w:rsidRDefault="00940B61" w:rsidP="0071300E">
            <w:pPr>
              <w:spacing w:before="240" w:after="24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XIV. </w:t>
            </w:r>
            <w:r w:rsidRPr="00940B61">
              <w:rPr>
                <w:rFonts w:ascii="Arial Black" w:hAnsi="Arial Black" w:cs="Times New Roman"/>
                <w:b/>
                <w:sz w:val="20"/>
                <w:szCs w:val="20"/>
              </w:rPr>
              <w:t xml:space="preserve">Egyéb megjegyzések / kiegészítések </w:t>
            </w:r>
            <w:r w:rsidRPr="00940B61">
              <w:rPr>
                <w:rFonts w:ascii="Times New Roman" w:hAnsi="Times New Roman" w:cs="Times New Roman"/>
                <w:sz w:val="20"/>
                <w:szCs w:val="20"/>
              </w:rPr>
              <w:t>(Nem kötelező kitölteni</w:t>
            </w:r>
            <w:r w:rsidRPr="00940B61">
              <w:rPr>
                <w:rFonts w:ascii="Times New Roman" w:hAnsi="Times New Roman" w:cs="Times New Roman"/>
                <w:sz w:val="20"/>
                <w:szCs w:val="18"/>
              </w:rPr>
              <w:t>.)</w:t>
            </w:r>
          </w:p>
        </w:tc>
      </w:tr>
      <w:tr w:rsidR="00940B61" w:rsidRPr="0036090E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__________________________________________________________________________________________</w:t>
            </w:r>
          </w:p>
        </w:tc>
      </w:tr>
      <w:tr w:rsidR="00940B61" w:rsidRPr="0036090E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__________________________________________________________________________________________</w:t>
            </w:r>
          </w:p>
        </w:tc>
      </w:tr>
      <w:tr w:rsidR="00940B61" w:rsidRPr="0036090E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__________________________________________________________________________________________</w:t>
            </w:r>
          </w:p>
        </w:tc>
      </w:tr>
      <w:tr w:rsidR="00940B61" w:rsidRPr="0036090E" w:rsidTr="00DC1ACE">
        <w:trPr>
          <w:trHeight w:val="369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940B61" w:rsidRPr="006A678B" w:rsidRDefault="00940B61" w:rsidP="00DC1A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  <w:szCs w:val="20"/>
              </w:rPr>
            </w:pPr>
            <w:r w:rsidRPr="004535F1">
              <w:rPr>
                <w:rFonts w:ascii="Times New Roman" w:eastAsia="Times New Roman" w:hAnsi="Times New Roman" w:cs="Times New Roman"/>
                <w:highlight w:val="lightGray"/>
              </w:rPr>
              <w:t>_</w:t>
            </w:r>
            <w:r>
              <w:rPr>
                <w:rFonts w:ascii="Times New Roman" w:eastAsia="Times New Roman" w:hAnsi="Times New Roman" w:cs="Times New Roman"/>
                <w:highlight w:val="lightGray"/>
              </w:rPr>
              <w:t>__________________________________________________________________________________________</w:t>
            </w:r>
          </w:p>
        </w:tc>
      </w:tr>
    </w:tbl>
    <w:p w:rsidR="00940B61" w:rsidRDefault="00940B61" w:rsidP="00940B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E7549">
        <w:rPr>
          <w:rFonts w:ascii="Arial Black" w:hAnsi="Arial Black"/>
        </w:rPr>
        <w:t>FIGYELEM!</w:t>
      </w:r>
      <w:r>
        <w:t xml:space="preserve"> </w:t>
      </w:r>
      <w:r w:rsidRPr="00755319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Z ARE. TV. 31. § (4) BEKEZDÉSE VALAMINT 39. § (1) BEKEZDÉSE ALAPJÁN KÖZZÉTETT </w:t>
      </w:r>
      <w:r w:rsidRPr="00755319">
        <w:rPr>
          <w:rFonts w:ascii="Times New Roman" w:eastAsia="Times New Roman" w:hAnsi="Times New Roman" w:cs="Times New Roman"/>
          <w:sz w:val="20"/>
        </w:rPr>
        <w:t>HIRDETMÉNYBEN MEGHATÁROZOTT HATÁRIDŐN BELÜL A HI</w:t>
      </w:r>
      <w:r>
        <w:rPr>
          <w:rFonts w:ascii="Times New Roman" w:eastAsia="Times New Roman" w:hAnsi="Times New Roman" w:cs="Times New Roman"/>
          <w:sz w:val="20"/>
        </w:rPr>
        <w:t>TELEZŐ(K)</w:t>
      </w:r>
      <w:r w:rsidRPr="00755319">
        <w:rPr>
          <w:rFonts w:ascii="Times New Roman" w:eastAsia="Times New Roman" w:hAnsi="Times New Roman" w:cs="Times New Roman"/>
          <w:sz w:val="20"/>
        </w:rPr>
        <w:t>NEK A NYILVÁNTARTÁSBAVÉTELI DÍJAT IS BE KELL FIZETNIÜK</w:t>
      </w:r>
      <w:r w:rsidRPr="006175C1">
        <w:rPr>
          <w:rFonts w:ascii="Times New Roman" w:eastAsia="Times New Roman" w:hAnsi="Times New Roman" w:cs="Times New Roman"/>
          <w:sz w:val="20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0"/>
        </w:rPr>
        <w:t>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törvény </w:t>
      </w:r>
      <w:r w:rsidRPr="006175C1">
        <w:rPr>
          <w:rFonts w:ascii="Times New Roman" w:eastAsia="Times New Roman" w:hAnsi="Times New Roman" w:cs="Times New Roman"/>
          <w:sz w:val="20"/>
        </w:rPr>
        <w:t>88. § (3) bekezdés a) pont]</w:t>
      </w:r>
    </w:p>
    <w:p w:rsidR="00940B61" w:rsidRDefault="00940B61" w:rsidP="00940B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AZ ARE. TV. 25. § (4) BEKEZDÉSE ALAPJÁN KÖZZÉTETT HIRDETMÉNY NEM KELETKEZTET NYILVÁNTARTÁSBA-VÉTELI DÍJ FIZETÉSÉRE VONATKOZÓ KÖTELEZETTSÉGET.</w:t>
      </w:r>
    </w:p>
    <w:p w:rsidR="00940B61" w:rsidRDefault="00940B61" w:rsidP="00940B61">
      <w:pPr>
        <w:spacing w:before="60" w:after="60" w:line="240" w:lineRule="auto"/>
        <w:jc w:val="both"/>
      </w:pPr>
    </w:p>
    <w:p w:rsidR="00940B61" w:rsidRPr="00233E95" w:rsidRDefault="00940B61" w:rsidP="00940B61">
      <w:pPr>
        <w:spacing w:before="60" w:after="60" w:line="240" w:lineRule="auto"/>
        <w:contextualSpacing/>
        <w:outlineLvl w:val="0"/>
        <w:rPr>
          <w:rFonts w:ascii="Times New Roman" w:hAnsi="Times New Roman" w:cs="Times New Roman"/>
          <w:sz w:val="20"/>
          <w:szCs w:val="24"/>
        </w:rPr>
      </w:pPr>
      <w:r w:rsidRPr="00233E95">
        <w:rPr>
          <w:rFonts w:ascii="Times New Roman" w:hAnsi="Times New Roman" w:cs="Times New Roman"/>
          <w:sz w:val="20"/>
          <w:szCs w:val="18"/>
        </w:rPr>
        <w:t xml:space="preserve">Kelt: </w:t>
      </w:r>
      <w:r w:rsidRPr="00233E95">
        <w:rPr>
          <w:rFonts w:ascii="Times New Roman" w:eastAsia="Times New Roman" w:hAnsi="Times New Roman" w:cs="Times New Roman"/>
          <w:szCs w:val="20"/>
          <w:highlight w:val="lightGray"/>
        </w:rPr>
        <w:t>.........................................................</w:t>
      </w:r>
      <w:r w:rsidRPr="00233E95">
        <w:rPr>
          <w:rFonts w:ascii="Times New Roman" w:hAnsi="Times New Roman" w:cs="Times New Roman"/>
          <w:sz w:val="20"/>
          <w:szCs w:val="20"/>
        </w:rPr>
        <w:t xml:space="preserve">, </w:t>
      </w:r>
      <w:r w:rsidRPr="000C765B">
        <w:rPr>
          <w:rFonts w:ascii="Times New Roman" w:eastAsia="Times New Roman" w:hAnsi="Times New Roman" w:cs="Times New Roman"/>
          <w:sz w:val="20"/>
        </w:rPr>
        <w:t>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</w:t>
      </w:r>
      <w:r w:rsidRPr="00E1796C">
        <w:rPr>
          <w:rFonts w:ascii="Times New Roman" w:hAnsi="Times New Roman" w:cs="Times New Roman"/>
          <w:sz w:val="24"/>
          <w:szCs w:val="24"/>
        </w:rPr>
        <w:t xml:space="preserve"> </w:t>
      </w:r>
      <w:r w:rsidRPr="00233E95">
        <w:rPr>
          <w:rFonts w:ascii="Times New Roman" w:hAnsi="Times New Roman" w:cs="Times New Roman"/>
          <w:sz w:val="20"/>
          <w:szCs w:val="24"/>
        </w:rPr>
        <w:t>év</w:t>
      </w:r>
      <w:r w:rsidRPr="00E1796C">
        <w:rPr>
          <w:rFonts w:ascii="Times New Roman" w:hAnsi="Times New Roman" w:cs="Times New Roman"/>
          <w:sz w:val="24"/>
          <w:szCs w:val="24"/>
        </w:rPr>
        <w:t xml:space="preserve"> </w:t>
      </w:r>
      <w:r w:rsidRPr="004535F1">
        <w:rPr>
          <w:rFonts w:ascii="Times New Roman" w:eastAsia="Times New Roman" w:hAnsi="Times New Roman" w:cs="Times New Roman"/>
        </w:rPr>
        <w:t>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</w:t>
      </w:r>
      <w:r w:rsidRPr="00233E95">
        <w:rPr>
          <w:rFonts w:ascii="Times New Roman" w:hAnsi="Times New Roman" w:cs="Times New Roman"/>
          <w:sz w:val="20"/>
          <w:szCs w:val="24"/>
        </w:rPr>
        <w:t xml:space="preserve"> hó </w:t>
      </w:r>
      <w:r w:rsidRPr="004535F1">
        <w:rPr>
          <w:rFonts w:ascii="Times New Roman" w:eastAsia="Times New Roman" w:hAnsi="Times New Roman" w:cs="Times New Roman"/>
        </w:rPr>
        <w:t>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||</w:t>
      </w:r>
      <w:r w:rsidRPr="004535F1">
        <w:rPr>
          <w:rFonts w:ascii="Times New Roman" w:eastAsia="Times New Roman" w:hAnsi="Times New Roman" w:cs="Times New Roman"/>
          <w:highlight w:val="lightGray"/>
        </w:rPr>
        <w:t>___</w:t>
      </w:r>
      <w:r w:rsidRPr="004535F1">
        <w:rPr>
          <w:rFonts w:ascii="Times New Roman" w:eastAsia="Times New Roman" w:hAnsi="Times New Roman" w:cs="Times New Roman"/>
        </w:rPr>
        <w:t>|</w:t>
      </w:r>
      <w:r w:rsidRPr="00233E95">
        <w:rPr>
          <w:rFonts w:ascii="Times New Roman" w:hAnsi="Times New Roman" w:cs="Times New Roman"/>
          <w:sz w:val="20"/>
          <w:szCs w:val="24"/>
        </w:rPr>
        <w:t xml:space="preserve"> nap</w:t>
      </w:r>
    </w:p>
    <w:p w:rsidR="00940B61" w:rsidRDefault="00940B61" w:rsidP="00940B61">
      <w:pPr>
        <w:spacing w:before="60" w:after="60" w:line="240" w:lineRule="auto"/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19"/>
        <w:gridCol w:w="3417"/>
      </w:tblGrid>
      <w:tr w:rsidR="00940B61" w:rsidRPr="00E1796C" w:rsidTr="00DC1ACE">
        <w:trPr>
          <w:jc w:val="center"/>
        </w:trPr>
        <w:tc>
          <w:tcPr>
            <w:tcW w:w="1667" w:type="pct"/>
            <w:vAlign w:val="center"/>
          </w:tcPr>
          <w:p w:rsidR="00940B61" w:rsidRPr="00E1796C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B61" w:rsidRPr="00E1796C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940B61" w:rsidRPr="00E1796C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Hitelező</w:t>
            </w:r>
          </w:p>
        </w:tc>
      </w:tr>
      <w:tr w:rsidR="00940B61" w:rsidRPr="00E1796C" w:rsidTr="00DC1ACE">
        <w:trPr>
          <w:jc w:val="center"/>
        </w:trPr>
        <w:tc>
          <w:tcPr>
            <w:tcW w:w="1667" w:type="pct"/>
            <w:vAlign w:val="center"/>
          </w:tcPr>
          <w:p w:rsidR="00940B61" w:rsidRPr="00E1796C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40B61" w:rsidRPr="00E1796C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40B61" w:rsidRPr="00233E95" w:rsidRDefault="00940B61" w:rsidP="00DC1AC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aláírás, </w:t>
            </w:r>
            <w:proofErr w:type="spellStart"/>
            <w:r w:rsidRPr="00233E95">
              <w:rPr>
                <w:rFonts w:ascii="Times New Roman" w:hAnsi="Times New Roman" w:cs="Times New Roman"/>
                <w:i/>
                <w:sz w:val="20"/>
                <w:szCs w:val="20"/>
              </w:rPr>
              <w:t>p.h</w:t>
            </w:r>
            <w:proofErr w:type="spellEnd"/>
            <w:r w:rsidRPr="00233E9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40B61" w:rsidRDefault="00940B61" w:rsidP="00940B61"/>
    <w:p w:rsidR="00D73043" w:rsidRDefault="00D73043"/>
    <w:sectPr w:rsidR="00D73043" w:rsidSect="006A1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10" w:rsidRDefault="00DB6A10">
      <w:pPr>
        <w:spacing w:after="0" w:line="240" w:lineRule="auto"/>
      </w:pPr>
      <w:r>
        <w:separator/>
      </w:r>
    </w:p>
  </w:endnote>
  <w:endnote w:type="continuationSeparator" w:id="0">
    <w:p w:rsidR="00DB6A10" w:rsidRDefault="00D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37" w:rsidRDefault="007115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37" w:rsidRDefault="007115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37" w:rsidRDefault="007115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10" w:rsidRDefault="00DB6A10">
      <w:pPr>
        <w:spacing w:after="0" w:line="240" w:lineRule="auto"/>
      </w:pPr>
      <w:r>
        <w:separator/>
      </w:r>
    </w:p>
  </w:footnote>
  <w:footnote w:type="continuationSeparator" w:id="0">
    <w:p w:rsidR="00DB6A10" w:rsidRDefault="00DB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37" w:rsidRDefault="007115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286204607"/>
      <w:docPartObj>
        <w:docPartGallery w:val="Page Numbers (Margins)"/>
        <w:docPartUnique/>
      </w:docPartObj>
    </w:sdtPr>
    <w:sdtEndPr/>
    <w:sdtContent>
      <w:p w:rsidR="00F47AB2" w:rsidRPr="00E00348" w:rsidRDefault="0071300E">
        <w:pPr>
          <w:pStyle w:val="lfej"/>
          <w:rPr>
            <w:sz w:val="10"/>
            <w:szCs w:val="10"/>
          </w:rPr>
        </w:pPr>
        <w:r w:rsidRPr="00E00348">
          <w:rPr>
            <w:noProof/>
            <w:sz w:val="10"/>
            <w:szCs w:val="1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AA689BF" wp14:editId="71FF497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AB2" w:rsidRDefault="0071300E">
                                <w:pPr>
                                  <w:pStyle w:val="lfej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11537" w:rsidRPr="00711537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A689BF" id="Csoport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xPDgQAAKk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AA2TE8OBAAA&#10;q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F47AB2" w:rsidRDefault="0071300E">
                          <w:pPr>
                            <w:pStyle w:val="lfej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11537" w:rsidRPr="00711537">
                            <w:rPr>
                              <w:rStyle w:val="Oldalszm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37" w:rsidRDefault="007115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3A7"/>
    <w:multiLevelType w:val="multilevel"/>
    <w:tmpl w:val="932A4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1"/>
    <w:rsid w:val="00711537"/>
    <w:rsid w:val="0071300E"/>
    <w:rsid w:val="00940B61"/>
    <w:rsid w:val="00D73043"/>
    <w:rsid w:val="00D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B6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B61"/>
    <w:pPr>
      <w:ind w:left="720"/>
      <w:contextualSpacing/>
    </w:pPr>
  </w:style>
  <w:style w:type="table" w:styleId="Rcsostblzat">
    <w:name w:val="Table Grid"/>
    <w:basedOn w:val="Normltblzat"/>
    <w:uiPriority w:val="59"/>
    <w:rsid w:val="00940B6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40B61"/>
    <w:pPr>
      <w:spacing w:after="0" w:line="240" w:lineRule="auto"/>
    </w:pPr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4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B61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940B61"/>
  </w:style>
  <w:style w:type="table" w:styleId="Sznesrnykols2jellszn">
    <w:name w:val="Colorful Shading Accent 2"/>
    <w:basedOn w:val="Normltblzat"/>
    <w:uiPriority w:val="71"/>
    <w:rsid w:val="00940B61"/>
    <w:pPr>
      <w:spacing w:after="0" w:line="240" w:lineRule="auto"/>
    </w:pPr>
    <w:rPr>
      <w:rFonts w:eastAsiaTheme="minorEastAsia"/>
      <w:color w:val="000000" w:themeColor="text1"/>
      <w:lang w:eastAsia="hu-H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lb">
    <w:name w:val="footer"/>
    <w:basedOn w:val="Norml"/>
    <w:link w:val="llbChar"/>
    <w:uiPriority w:val="99"/>
    <w:unhideWhenUsed/>
    <w:rsid w:val="0071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537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2016-05-06T07:39:00Z</dcterms:created>
  <dcterms:modified xsi:type="dcterms:W3CDTF">2016-05-06T07:39:00Z</dcterms:modified>
</cp:coreProperties>
</file>